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8811" w14:textId="79A9AE69" w:rsidR="003D1C70" w:rsidRDefault="003D1C70" w:rsidP="003D1C70">
      <w:pPr>
        <w:jc w:val="right"/>
      </w:pPr>
      <w:bookmarkStart w:id="0" w:name="_Hlk215924545"/>
      <w:r>
        <w:rPr>
          <w:noProof/>
        </w:rPr>
        <w:drawing>
          <wp:inline distT="0" distB="0" distL="0" distR="0" wp14:anchorId="4EE50724" wp14:editId="7F276C83">
            <wp:extent cx="1746250" cy="417643"/>
            <wp:effectExtent l="0" t="0" r="0" b="0"/>
            <wp:docPr id="1247858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6" cy="4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2D257" w14:textId="77777777" w:rsidR="003D1C70" w:rsidRDefault="003D1C70" w:rsidP="009854ED"/>
    <w:p w14:paraId="56F4D212" w14:textId="6C4118D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AUXO ACADEMY — ORIENTATION GUIDE</w:t>
      </w:r>
    </w:p>
    <w:bookmarkEnd w:id="0"/>
    <w:p w14:paraId="215438E6" w14:textId="4BEDF36B" w:rsidR="009854ED" w:rsidRPr="00F46190" w:rsidRDefault="009854ED" w:rsidP="009854ED">
      <w:pPr>
        <w:rPr>
          <w:rFonts w:ascii="Century Gothic" w:hAnsi="Century Gothic"/>
          <w:color w:val="45B0E1" w:themeColor="accent1" w:themeTint="99"/>
        </w:rPr>
      </w:pPr>
      <w:r w:rsidRPr="00F46190">
        <w:rPr>
          <w:rFonts w:ascii="Century Gothic" w:hAnsi="Century Gothic"/>
        </w:rPr>
        <w:t>AUXO Academy Questionnaire</w:t>
      </w:r>
      <w:r w:rsidR="007F22C9" w:rsidRPr="00F46190">
        <w:rPr>
          <w:rFonts w:ascii="Century Gothic" w:hAnsi="Century Gothic"/>
        </w:rPr>
        <w:t xml:space="preserve">: </w:t>
      </w:r>
      <w:r w:rsidR="005B4D80" w:rsidRPr="00F46190">
        <w:rPr>
          <w:rFonts w:ascii="Century Gothic" w:hAnsi="Century Gothic"/>
        </w:rPr>
        <w:t xml:space="preserve">Click on the link below to get started. </w:t>
      </w:r>
      <w:r w:rsidRPr="00F46190">
        <w:rPr>
          <w:rFonts w:ascii="Century Gothic" w:hAnsi="Century Gothic"/>
        </w:rPr>
        <w:t>(</w:t>
      </w:r>
      <w:hyperlink r:id="rId5" w:history="1">
        <w:r w:rsidR="007F22C9" w:rsidRPr="00F46190">
          <w:rPr>
            <w:rStyle w:val="Hyperlink"/>
            <w:rFonts w:ascii="Century Gothic" w:hAnsi="Century Gothic"/>
          </w:rPr>
          <w:t>https://api.leadconnectorhq.com/widget/form/WLrUxKJqdMo4rvfoVXgd</w:t>
        </w:r>
      </w:hyperlink>
      <w:r w:rsidRPr="00F46190">
        <w:rPr>
          <w:rFonts w:ascii="Century Gothic" w:hAnsi="Century Gothic"/>
        </w:rPr>
        <w:t>)</w:t>
      </w:r>
    </w:p>
    <w:p w14:paraId="54C92429" w14:textId="77777777" w:rsidR="005B4D80" w:rsidRPr="00F46190" w:rsidRDefault="005B4D80" w:rsidP="009854ED">
      <w:pPr>
        <w:rPr>
          <w:rFonts w:ascii="Century Gothic" w:hAnsi="Century Gothic"/>
        </w:rPr>
      </w:pPr>
    </w:p>
    <w:p w14:paraId="092BD6FB" w14:textId="02A02571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Your 21-Day Path to Higher Value, Stronger Operations &amp; Exit Readiness</w:t>
      </w:r>
    </w:p>
    <w:p w14:paraId="71E317DF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Welcome to AUXO Academy</w:t>
      </w:r>
    </w:p>
    <w:p w14:paraId="1BD9B532" w14:textId="34180351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Congratulations — you’ve taken the first major step toward transforming your business into</w:t>
      </w:r>
      <w:r w:rsidR="00AB0D12" w:rsidRPr="00F46190">
        <w:rPr>
          <w:rFonts w:ascii="Century Gothic" w:hAnsi="Century Gothic"/>
        </w:rPr>
        <w:t xml:space="preserve"> </w:t>
      </w:r>
      <w:r w:rsidRPr="00F46190">
        <w:rPr>
          <w:rFonts w:ascii="Century Gothic" w:hAnsi="Century Gothic"/>
        </w:rPr>
        <w:t>a</w:t>
      </w:r>
      <w:r w:rsidR="00AB0D12" w:rsidRPr="00F46190">
        <w:rPr>
          <w:rFonts w:ascii="Century Gothic" w:hAnsi="Century Gothic"/>
        </w:rPr>
        <w:t xml:space="preserve"> </w:t>
      </w:r>
      <w:r w:rsidRPr="00F46190">
        <w:rPr>
          <w:rFonts w:ascii="Century Gothic" w:hAnsi="Century Gothic"/>
        </w:rPr>
        <w:t>buyer-ready, scalable, and more profitable asset.</w:t>
      </w:r>
    </w:p>
    <w:p w14:paraId="74C0B664" w14:textId="77777777" w:rsidR="002F465A" w:rsidRPr="00F46190" w:rsidRDefault="002F465A" w:rsidP="009854ED">
      <w:pPr>
        <w:rPr>
          <w:rFonts w:ascii="Century Gothic" w:hAnsi="Century Gothic"/>
        </w:rPr>
      </w:pPr>
    </w:p>
    <w:p w14:paraId="0A08F5B7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This orientation will show you:</w:t>
      </w:r>
    </w:p>
    <w:p w14:paraId="14C729F3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How the program works</w:t>
      </w:r>
    </w:p>
    <w:p w14:paraId="37A11928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What to expect</w:t>
      </w:r>
    </w:p>
    <w:p w14:paraId="3A4EF11E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What you’ll walk away with</w:t>
      </w:r>
    </w:p>
    <w:p w14:paraId="0184E0B9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How to stay accountable</w:t>
      </w:r>
    </w:p>
    <w:p w14:paraId="61ADBDFF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What to prepare before you begin</w:t>
      </w:r>
    </w:p>
    <w:p w14:paraId="1919793F" w14:textId="77777777" w:rsidR="005B4D80" w:rsidRPr="00F46190" w:rsidRDefault="005B4D80" w:rsidP="009854ED">
      <w:pPr>
        <w:rPr>
          <w:rFonts w:ascii="Century Gothic" w:hAnsi="Century Gothic"/>
        </w:rPr>
      </w:pPr>
    </w:p>
    <w:p w14:paraId="615EC098" w14:textId="77777777" w:rsidR="009854ED" w:rsidRPr="00F46190" w:rsidRDefault="009854ED" w:rsidP="009854ED">
      <w:pPr>
        <w:rPr>
          <w:rFonts w:ascii="Century Gothic" w:hAnsi="Century Gothic"/>
          <w:b/>
          <w:bCs/>
        </w:rPr>
      </w:pPr>
      <w:r w:rsidRPr="00F46190">
        <w:rPr>
          <w:rFonts w:ascii="Century Gothic" w:hAnsi="Century Gothic"/>
          <w:b/>
          <w:bCs/>
        </w:rPr>
        <w:t>HOW THE NEXT 21 DAYS WORK</w:t>
      </w:r>
    </w:p>
    <w:p w14:paraId="0B0F6E2C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Week 1 — Foundations &amp; Clarity</w:t>
      </w:r>
    </w:p>
    <w:p w14:paraId="6A02577D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Week 2 — Valuation, Strategy &amp; Financial Prep</w:t>
      </w:r>
    </w:p>
    <w:p w14:paraId="76E33784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Week 3 — Building Buyer-Ready Assets</w:t>
      </w:r>
    </w:p>
    <w:p w14:paraId="53C30ECC" w14:textId="77777777" w:rsidR="002F465A" w:rsidRPr="00F46190" w:rsidRDefault="002F465A" w:rsidP="009854ED">
      <w:pPr>
        <w:rPr>
          <w:rFonts w:ascii="Century Gothic" w:hAnsi="Century Gothic"/>
        </w:rPr>
      </w:pPr>
    </w:p>
    <w:p w14:paraId="05D5AC62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YOUR OUTCOME</w:t>
      </w:r>
    </w:p>
    <w:p w14:paraId="7142CE97" w14:textId="5218137A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By the end of the 21 days, you'll have buyer</w:t>
      </w:r>
      <w:r w:rsidR="00F9284A" w:rsidRPr="00F46190">
        <w:rPr>
          <w:rFonts w:ascii="Century Gothic" w:hAnsi="Century Gothic"/>
        </w:rPr>
        <w:t xml:space="preserve"> </w:t>
      </w:r>
      <w:r w:rsidRPr="00F46190">
        <w:rPr>
          <w:rFonts w:ascii="Century Gothic" w:hAnsi="Century Gothic"/>
        </w:rPr>
        <w:t>ready assets, clarity, and a complete action plan.</w:t>
      </w:r>
    </w:p>
    <w:p w14:paraId="21F388DC" w14:textId="77777777" w:rsidR="002F465A" w:rsidRPr="00F46190" w:rsidRDefault="002F465A" w:rsidP="009854ED">
      <w:pPr>
        <w:rPr>
          <w:rFonts w:ascii="Century Gothic" w:hAnsi="Century Gothic"/>
        </w:rPr>
      </w:pPr>
    </w:p>
    <w:p w14:paraId="2AFC7064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yellow"/>
        </w:rPr>
        <w:t>WEEK 1 — FOUNDATIONS &amp; CLARITY</w:t>
      </w:r>
    </w:p>
    <w:p w14:paraId="317077C8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cyan"/>
        </w:rPr>
        <w:t>Module 1 — Welcome, What to Expect &amp; Accountability Planning</w:t>
      </w:r>
    </w:p>
    <w:p w14:paraId="42B00A20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Deliverables: Orientation PDF, Quick-start checklist, Consultation link + questionnaire, Accountability</w:t>
      </w:r>
    </w:p>
    <w:p w14:paraId="768138A0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Roadmap</w:t>
      </w:r>
    </w:p>
    <w:p w14:paraId="56664B82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cyan"/>
        </w:rPr>
        <w:t>Module 2 — Your Exit Strategy</w:t>
      </w:r>
    </w:p>
    <w:p w14:paraId="2D6B9DF5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Deliverables: Exit Strategy Builder PDF, “Why Am I Selling?” worksheet, Future Buyer Positioning</w:t>
      </w:r>
    </w:p>
    <w:p w14:paraId="149790C8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Cheat Sheet</w:t>
      </w:r>
    </w:p>
    <w:p w14:paraId="1599F4CB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yellow"/>
        </w:rPr>
        <w:t>WEEK 2 — VALUATION, STRATEGY &amp; FINANCIAL PREP</w:t>
      </w:r>
    </w:p>
    <w:p w14:paraId="4E50C2B2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cyan"/>
        </w:rPr>
        <w:t>Module 3 — Value &amp; Growth Potential Score</w:t>
      </w:r>
    </w:p>
    <w:p w14:paraId="0B4A144A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Deliverables: Interactive Valuation Score Form, Core Strengths Matrix, Buyer Benefit Summary</w:t>
      </w:r>
    </w:p>
    <w:p w14:paraId="33F90465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Template</w:t>
      </w:r>
    </w:p>
    <w:p w14:paraId="732A624B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cyan"/>
        </w:rPr>
        <w:t>Module 4 — The 6 Pillars of AUXO</w:t>
      </w:r>
    </w:p>
    <w:p w14:paraId="3C09BBA7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Deliverables: Pillars Scorecard, Personalized Strengths &amp; Opportunities Report</w:t>
      </w:r>
    </w:p>
    <w:p w14:paraId="5C70B86D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yellow"/>
        </w:rPr>
        <w:t>WEEK 3 — BUILDING BUYER-READY ASSETS</w:t>
      </w:r>
    </w:p>
    <w:p w14:paraId="6B6027BA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cyan"/>
        </w:rPr>
        <w:t>Module 5 — Financial Preparation &amp; Recasting</w:t>
      </w:r>
    </w:p>
    <w:p w14:paraId="62E10D9E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Deliverables: Recasting Spreadsheet, Addback Checklist, Profit Clarity Worksheet, Financial Summary</w:t>
      </w:r>
    </w:p>
    <w:p w14:paraId="6ED45AC2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Template</w:t>
      </w:r>
    </w:p>
    <w:p w14:paraId="63AAC80C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  <w:highlight w:val="cyan"/>
        </w:rPr>
        <w:t>Module 6 — SOPs, Strategic Plan &amp; Buyer-Ready Package</w:t>
      </w:r>
    </w:p>
    <w:p w14:paraId="29C97311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Deliverables: SOP Master Template, Process Library, Training Manual Template, Delegation Matrix,</w:t>
      </w:r>
    </w:p>
    <w:p w14:paraId="30500C92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Future Buyer Folder, Buyer-Ready Checklist, 12nMonth Roadmap, Certificate (optional)</w:t>
      </w:r>
    </w:p>
    <w:p w14:paraId="09FF1C20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QUICK-START CHECKLIST</w:t>
      </w:r>
    </w:p>
    <w:p w14:paraId="1AE6BE5C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lastRenderedPageBreak/>
        <w:t>• Watch Welcome Video</w:t>
      </w:r>
    </w:p>
    <w:p w14:paraId="212194E2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Complete Onboarding Questionnaire</w:t>
      </w:r>
    </w:p>
    <w:p w14:paraId="20596431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Download Accountability Roadmap</w:t>
      </w:r>
    </w:p>
    <w:p w14:paraId="20656739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Schedule Consultation</w:t>
      </w:r>
    </w:p>
    <w:p w14:paraId="6D35AAC1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Create Future Buyer Folder</w:t>
      </w:r>
    </w:p>
    <w:p w14:paraId="3EE49F08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• Start Module 1</w:t>
      </w:r>
    </w:p>
    <w:p w14:paraId="491D62AD" w14:textId="77777777" w:rsidR="00E950D9" w:rsidRPr="00F46190" w:rsidRDefault="00E950D9" w:rsidP="009854ED">
      <w:pPr>
        <w:rPr>
          <w:rFonts w:ascii="Century Gothic" w:hAnsi="Century Gothic"/>
        </w:rPr>
      </w:pPr>
    </w:p>
    <w:p w14:paraId="63B5C58E" w14:textId="77777777" w:rsidR="009854ED" w:rsidRPr="00F46190" w:rsidRDefault="009854ED" w:rsidP="009854ED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Support &amp; Contact</w:t>
      </w:r>
    </w:p>
    <w:p w14:paraId="45A5804D" w14:textId="77777777" w:rsidR="00E950D9" w:rsidRPr="00F46190" w:rsidRDefault="00E950D9" w:rsidP="00E950D9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Jeremy Nevens</w:t>
      </w:r>
    </w:p>
    <w:p w14:paraId="7937D679" w14:textId="77777777" w:rsidR="00E950D9" w:rsidRPr="00F46190" w:rsidRDefault="00E950D9" w:rsidP="00E950D9">
      <w:pPr>
        <w:rPr>
          <w:rFonts w:ascii="Century Gothic" w:hAnsi="Century Gothic"/>
        </w:rPr>
      </w:pPr>
      <w:r w:rsidRPr="00F46190">
        <w:rPr>
          <w:rFonts w:ascii="Century Gothic" w:hAnsi="Century Gothic"/>
        </w:rPr>
        <w:t>801.918.8105</w:t>
      </w:r>
    </w:p>
    <w:p w14:paraId="6E2BCB40" w14:textId="77777777" w:rsidR="00E950D9" w:rsidRPr="00F46190" w:rsidRDefault="00E950D9" w:rsidP="00E950D9">
      <w:pPr>
        <w:rPr>
          <w:rFonts w:ascii="Century Gothic" w:hAnsi="Century Gothic"/>
        </w:rPr>
      </w:pPr>
      <w:hyperlink r:id="rId6" w:tgtFrame="_blank" w:history="1">
        <w:r w:rsidRPr="00F46190">
          <w:rPr>
            <w:rStyle w:val="Hyperlink"/>
            <w:rFonts w:ascii="Century Gothic" w:hAnsi="Century Gothic"/>
          </w:rPr>
          <w:t>https://www.linkedin.com/in/jeremynevens/</w:t>
        </w:r>
      </w:hyperlink>
    </w:p>
    <w:p w14:paraId="21215AA7" w14:textId="77777777" w:rsidR="00E950D9" w:rsidRPr="00F46190" w:rsidRDefault="00E950D9" w:rsidP="00E950D9">
      <w:pPr>
        <w:rPr>
          <w:rFonts w:ascii="Century Gothic" w:hAnsi="Century Gothic"/>
        </w:rPr>
      </w:pPr>
      <w:hyperlink r:id="rId7" w:tgtFrame="_blank" w:history="1">
        <w:r w:rsidRPr="00F46190">
          <w:rPr>
            <w:rStyle w:val="Hyperlink"/>
            <w:rFonts w:ascii="Century Gothic" w:hAnsi="Century Gothic"/>
          </w:rPr>
          <w:t>Nevens@auxo369.com</w:t>
        </w:r>
      </w:hyperlink>
    </w:p>
    <w:p w14:paraId="179F6AA6" w14:textId="77777777" w:rsidR="00E950D9" w:rsidRPr="00F46190" w:rsidRDefault="00E950D9" w:rsidP="00E950D9">
      <w:pPr>
        <w:rPr>
          <w:rFonts w:ascii="Century Gothic" w:hAnsi="Century Gothic"/>
        </w:rPr>
      </w:pPr>
      <w:hyperlink r:id="rId8" w:tgtFrame="_blank" w:history="1">
        <w:r w:rsidRPr="00F46190">
          <w:rPr>
            <w:rStyle w:val="Hyperlink"/>
            <w:rFonts w:ascii="Century Gothic" w:hAnsi="Century Gothic"/>
          </w:rPr>
          <w:t>www.auxo369.com</w:t>
        </w:r>
      </w:hyperlink>
    </w:p>
    <w:p w14:paraId="5F14B111" w14:textId="7E094B95" w:rsidR="00E470A4" w:rsidRPr="00F46190" w:rsidRDefault="00E470A4" w:rsidP="00E950D9">
      <w:pPr>
        <w:rPr>
          <w:rFonts w:ascii="Century Gothic" w:hAnsi="Century Gothic"/>
        </w:rPr>
      </w:pPr>
    </w:p>
    <w:sectPr w:rsidR="00E470A4" w:rsidRPr="00F4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ED"/>
    <w:rsid w:val="000C531F"/>
    <w:rsid w:val="002F465A"/>
    <w:rsid w:val="003C291D"/>
    <w:rsid w:val="003D1C70"/>
    <w:rsid w:val="005B4D80"/>
    <w:rsid w:val="006527D3"/>
    <w:rsid w:val="00745538"/>
    <w:rsid w:val="007F22C9"/>
    <w:rsid w:val="008205C0"/>
    <w:rsid w:val="008C2230"/>
    <w:rsid w:val="00983ABE"/>
    <w:rsid w:val="009854ED"/>
    <w:rsid w:val="009D5C6C"/>
    <w:rsid w:val="00AB0D12"/>
    <w:rsid w:val="00BE786E"/>
    <w:rsid w:val="00CF1F9C"/>
    <w:rsid w:val="00E0120D"/>
    <w:rsid w:val="00E470A4"/>
    <w:rsid w:val="00E54D43"/>
    <w:rsid w:val="00E950D9"/>
    <w:rsid w:val="00F46190"/>
    <w:rsid w:val="00F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510F"/>
  <w15:chartTrackingRefBased/>
  <w15:docId w15:val="{9631626A-6774-4C56-A2F6-F15C4E8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xocoa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vens@auxo369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jeremynevens/" TargetMode="External"/><Relationship Id="rId5" Type="http://schemas.openxmlformats.org/officeDocument/2006/relationships/hyperlink" Target="https://api.leadconnectorhq.com/widget/form/WLrUxKJqdMo4rvfoVXg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339</Words>
  <Characters>2121</Characters>
  <Application>Microsoft Office Word</Application>
  <DocSecurity>0</DocSecurity>
  <Lines>111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Nevens</dc:creator>
  <cp:keywords/>
  <dc:description/>
  <cp:lastModifiedBy>Jeremy Nevens</cp:lastModifiedBy>
  <cp:revision>11</cp:revision>
  <dcterms:created xsi:type="dcterms:W3CDTF">2025-11-27T17:31:00Z</dcterms:created>
  <dcterms:modified xsi:type="dcterms:W3CDTF">2025-12-07T17:19:00Z</dcterms:modified>
</cp:coreProperties>
</file>